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tabs>
          <w:tab w:val="clear" w:pos="708"/>
          <w:tab w:val="center" w:pos="4960" w:leader="none"/>
          <w:tab w:val="left" w:pos="8445" w:leader="none"/>
        </w:tabs>
        <w:ind w:firstLine="851"/>
        <w:jc w:val="left"/>
        <w:rPr>
          <w:rFonts w:ascii="PT Astra Serif" w:hAnsi="PT Astra Serif" w:cs="PT Astra Serif"/>
          <w:szCs w:val="2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3001010</wp:posOffset>
            </wp:positionH>
            <wp:positionV relativeFrom="paragraph">
              <wp:posOffset>73660</wp:posOffset>
            </wp:positionV>
            <wp:extent cx="628650" cy="800100"/>
            <wp:effectExtent l="0" t="0" r="0" b="0"/>
            <wp:wrapNone/>
            <wp:docPr id="1" name="_x005F_x0000_i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i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ab/>
        <w:tab/>
      </w:r>
    </w:p>
    <w:p>
      <w:pPr>
        <w:pStyle w:val="Style22"/>
        <w:tabs>
          <w:tab w:val="clear" w:pos="708"/>
          <w:tab w:val="left" w:pos="8700" w:leader="none"/>
        </w:tabs>
        <w:ind w:firstLine="851"/>
        <w:jc w:val="left"/>
        <w:rPr>
          <w:rFonts w:ascii="PT Astra Serif" w:hAnsi="PT Astra Serif" w:cs="PT Astra Serif"/>
          <w:b w:val="false"/>
          <w:szCs w:val="24"/>
        </w:rPr>
      </w:pPr>
      <w:r>
        <w:rPr>
          <w:rFonts w:cs="PT Astra Serif" w:ascii="PT Astra Serif" w:hAnsi="PT Astra Serif"/>
          <w:szCs w:val="24"/>
        </w:rPr>
        <w:tab/>
      </w:r>
    </w:p>
    <w:p>
      <w:pPr>
        <w:pStyle w:val="Style22"/>
        <w:ind w:firstLine="851"/>
        <w:rPr>
          <w:rFonts w:ascii="PT Astra Serif" w:hAnsi="PT Astra Serif" w:cs="PT Astra Serif"/>
          <w:szCs w:val="24"/>
        </w:rPr>
      </w:pPr>
      <w:r>
        <w:rPr>
          <w:rFonts w:cs="PT Astra Serif" w:ascii="PT Astra Serif" w:hAnsi="PT Astra Serif"/>
          <w:szCs w:val="24"/>
        </w:rPr>
      </w:r>
    </w:p>
    <w:p>
      <w:pPr>
        <w:pStyle w:val="Style22"/>
        <w:tabs>
          <w:tab w:val="clear" w:pos="708"/>
          <w:tab w:val="left" w:pos="8205" w:leader="none"/>
        </w:tabs>
        <w:ind w:firstLine="851"/>
        <w:jc w:val="left"/>
        <w:rPr>
          <w:rFonts w:ascii="PT Astra Serif" w:hAnsi="PT Astra Serif" w:cs="PT Astra Serif"/>
          <w:b w:val="false"/>
          <w:szCs w:val="24"/>
        </w:rPr>
      </w:pPr>
      <w:r>
        <w:rPr>
          <w:rFonts w:cs="PT Astra Serif" w:ascii="PT Astra Serif" w:hAnsi="PT Astra Serif"/>
          <w:szCs w:val="24"/>
        </w:rPr>
        <w:tab/>
      </w:r>
    </w:p>
    <w:p>
      <w:pPr>
        <w:pStyle w:val="Normal"/>
        <w:ind w:firstLine="851"/>
        <w:jc w:val="center"/>
        <w:rPr>
          <w:rFonts w:ascii="PT Astra Serif" w:hAnsi="PT Astra Serif" w:cs="PT Astra Serif"/>
          <w:b/>
        </w:rPr>
      </w:pPr>
      <w:r>
        <w:rPr>
          <w:rFonts w:cs="PT Astra Serif" w:ascii="PT Astra Serif" w:hAnsi="PT Astra Serif"/>
          <w:b/>
        </w:rPr>
      </w:r>
    </w:p>
    <w:p>
      <w:pPr>
        <w:pStyle w:val="Normal"/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Совет депутатов</w:t>
      </w:r>
    </w:p>
    <w:p>
      <w:pPr>
        <w:pStyle w:val="Normal"/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Пригородного муниципального образования</w:t>
      </w:r>
    </w:p>
    <w:p>
      <w:pPr>
        <w:pStyle w:val="Normal"/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Петровского муниципального района Саратовской области</w:t>
      </w:r>
    </w:p>
    <w:p>
      <w:pPr>
        <w:pStyle w:val="Normal"/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РЕШЕНИЕ</w:t>
      </w:r>
    </w:p>
    <w:p>
      <w:pPr>
        <w:pStyle w:val="Normal"/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от  21.05.2024 года  № 11-38/05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п. Пригородный Петровского района</w:t>
      </w:r>
    </w:p>
    <w:p>
      <w:pPr>
        <w:pStyle w:val="Normal"/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внесении изменений в решение </w:t>
      </w:r>
    </w:p>
    <w:p>
      <w:pPr>
        <w:pStyle w:val="Normal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Совета депутатов Пригородного</w:t>
      </w:r>
    </w:p>
    <w:p>
      <w:pPr>
        <w:pStyle w:val="Normal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образования Петровского</w:t>
      </w:r>
    </w:p>
    <w:p>
      <w:pPr>
        <w:pStyle w:val="Normal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муниципального района Саратовской области</w:t>
      </w:r>
    </w:p>
    <w:p>
      <w:pPr>
        <w:pStyle w:val="Normal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 15 декабря 2023 года № 06-23/05</w:t>
      </w:r>
    </w:p>
    <w:p>
      <w:pPr>
        <w:pStyle w:val="Normal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«О бюджете Пригородного муниципального</w:t>
      </w:r>
    </w:p>
    <w:p>
      <w:pPr>
        <w:pStyle w:val="Normal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образования Петровского муниципального района</w:t>
      </w:r>
    </w:p>
    <w:p>
      <w:pPr>
        <w:pStyle w:val="Normal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Саратовской области на 2024 год и плановый период </w:t>
      </w:r>
    </w:p>
    <w:p>
      <w:pPr>
        <w:pStyle w:val="Normal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2025 и 2026 годов»</w:t>
      </w:r>
    </w:p>
    <w:p>
      <w:pPr>
        <w:pStyle w:val="Normal"/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Устава Пригородного муниципального образования Петровского муниципального района Саратовской области Совет депутатов Пригородного муниципального образования Петровского муниципального района Саратовской области</w:t>
      </w:r>
    </w:p>
    <w:p>
      <w:pPr>
        <w:pStyle w:val="Normal"/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РЕШИЛ: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решение Совета депутатов Пригородного муниципального образования Петровского муниципального района Саратовской области </w:t>
        <w:br/>
        <w:t xml:space="preserve">от 15 декабря 2023 года № 06-23/05 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 </w:t>
      </w:r>
      <w:r>
        <w:rPr>
          <w:rStyle w:val="Docdata"/>
          <w:rFonts w:ascii="PT Astra Serif" w:hAnsi="PT Astra Serif"/>
          <w:color w:val="000000"/>
          <w:sz w:val="28"/>
          <w:szCs w:val="28"/>
        </w:rPr>
        <w:t xml:space="preserve">(с изменениями от 21.01.2024 года </w:t>
      </w:r>
      <w:r>
        <w:rPr>
          <w:rFonts w:ascii="PT Astra Serif" w:hAnsi="PT Astra Serif"/>
          <w:color w:val="000000"/>
          <w:sz w:val="28"/>
          <w:szCs w:val="28"/>
        </w:rPr>
        <w:t>№ 08-32/05;</w:t>
      </w:r>
      <w:r>
        <w:rPr>
          <w:rFonts w:cs="PT Astra Serif" w:ascii="PT Astra Serif" w:hAnsi="PT Astra Serif"/>
          <w:sz w:val="28"/>
          <w:szCs w:val="28"/>
        </w:rPr>
        <w:t xml:space="preserve"> от  29.02.2024 года  № 09-33/05</w:t>
      </w:r>
      <w:r>
        <w:rPr>
          <w:rFonts w:ascii="PT Astra Serif" w:hAnsi="PT Astra Serif"/>
          <w:color w:val="000000"/>
          <w:sz w:val="28"/>
          <w:szCs w:val="28"/>
        </w:rPr>
        <w:t xml:space="preserve">; </w:t>
      </w:r>
      <w:r>
        <w:rPr>
          <w:rFonts w:cs="PT Astra Serif" w:ascii="PT Astra Serif" w:hAnsi="PT Astra Serif"/>
          <w:sz w:val="28"/>
          <w:szCs w:val="28"/>
        </w:rPr>
        <w:t>от 25.04.2024 года № 10-37/05</w:t>
      </w:r>
      <w:r>
        <w:rPr>
          <w:rFonts w:ascii="PT Astra Serif" w:hAnsi="PT Astra Serif"/>
          <w:color w:val="000000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следующие изменения: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в пункте 1:</w:t>
      </w:r>
    </w:p>
    <w:p>
      <w:pPr>
        <w:pStyle w:val="Normal"/>
        <w:ind w:left="707" w:firstLine="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в подпункте 1 цифры «19147,3» заменить цифрами «19267,3»;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в подпункте 2  цифры «22822,4» заменить цифрами «22943,9»;</w:t>
      </w:r>
    </w:p>
    <w:p>
      <w:pPr>
        <w:pStyle w:val="Normal"/>
        <w:tabs>
          <w:tab w:val="clear" w:pos="708"/>
          <w:tab w:val="left" w:pos="993" w:leader="none"/>
        </w:tabs>
        <w:ind w:hanging="0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sz w:val="28"/>
          <w:szCs w:val="28"/>
        </w:rPr>
        <w:tab/>
        <w:tab/>
        <w:tab/>
        <w:tab/>
        <w:t xml:space="preserve">            в подпункте 3 </w:t>
      </w:r>
      <w:r>
        <w:rPr>
          <w:rFonts w:ascii="PT Astra Serif" w:hAnsi="PT Astra Serif"/>
          <w:sz w:val="28"/>
          <w:szCs w:val="28"/>
        </w:rPr>
        <w:t>цифры «3675,1» заменить цифрами «3676,6», цифры «39,6» заменить цифрами «39,1»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изложить в новой редакции следующие приложения к решению:</w:t>
      </w:r>
    </w:p>
    <w:p>
      <w:pPr>
        <w:pStyle w:val="Normal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2 «Ведомственная структура расходов бюджета Пригородного муниципального образования Петровского муниципального района Саратовской области на 2024 год и на плановый период 2025 и 2026 годов» в соответствии с приложением 1 к настоящему решению;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 Пригородного муниципального образования Петровского муниципального района Саратовской области на 2024 год и на плановый период 2025 и 2026 годов» в соответствии с приложением 2 к настоящему решению;</w:t>
      </w:r>
    </w:p>
    <w:p>
      <w:pPr>
        <w:pStyle w:val="Normal"/>
        <w:ind w:firstLine="709"/>
        <w:jc w:val="both"/>
        <w:rPr>
          <w:rFonts w:ascii="PT Astra Serif" w:hAnsi="PT Astra Serif"/>
          <w:highlight w:val="none"/>
        </w:rPr>
      </w:pPr>
      <w:r>
        <w:rPr>
          <w:rFonts w:ascii="PT Astra Serif" w:hAnsi="PT Astra Serif"/>
          <w:sz w:val="28"/>
          <w:szCs w:val="28"/>
        </w:rPr>
        <w:t>приложение 4 «Источники финансирования дефицита бюджета Грачевского муниципального образования Петровского муниципального района Саратовской области на 2024 год и на плановый период 2025 и 2026 годов» в соответствии с приложением 3 к настоящему решению.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 Контроль за исполнением настоящего решения оставляю за собой.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342" w:leader="none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342" w:leader="none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>Глава Пригородного</w:t>
      </w:r>
    </w:p>
    <w:p>
      <w:pPr>
        <w:pStyle w:val="Normal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 xml:space="preserve">муниципального образования                                   </w:t>
      </w:r>
      <w:r>
        <w:rPr>
          <w:rFonts w:cs="PT Astra Serif" w:ascii="PT Astra Serif" w:hAnsi="PT Astra Serif"/>
          <w:b/>
          <w:sz w:val="28"/>
          <w:szCs w:val="28"/>
        </w:rPr>
        <w:t>Н.И. Урядова</w:t>
      </w:r>
    </w:p>
    <w:p>
      <w:pPr>
        <w:pStyle w:val="Normal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b/>
          <w:sz w:val="28"/>
          <w:szCs w:val="28"/>
        </w:rPr>
        <w:t xml:space="preserve">Секретарь Совета депутатов                                     </w:t>
      </w:r>
      <w:r>
        <w:rPr>
          <w:rFonts w:cs="PT Astra Serif" w:ascii="PT Astra Serif" w:hAnsi="PT Astra Serif"/>
          <w:b/>
          <w:sz w:val="28"/>
          <w:szCs w:val="28"/>
        </w:rPr>
        <w:t>Н.Ю. Шапошникова</w:t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rFonts w:ascii="PT Astra Serif" w:hAnsi="PT Astra Serif" w:cs="PT Astra Serif"/>
          <w:b/>
          <w:bCs/>
          <w:color w:val="000000"/>
        </w:rPr>
      </w:pPr>
      <w:r>
        <w:rPr>
          <w:rFonts w:cs="PT Astra Serif" w:ascii="PT Astra Serif" w:hAnsi="PT Astra Serif"/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sectPr>
          <w:type w:val="nextPage"/>
          <w:pgSz w:w="11906" w:h="16838"/>
          <w:pgMar w:left="1418" w:right="851" w:gutter="0" w:header="0" w:top="567" w:footer="0" w:bottom="709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155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6"/>
      </w:tblGrid>
      <w:tr>
        <w:trPr/>
        <w:tc>
          <w:tcPr>
            <w:tcW w:w="15556" w:type="dxa"/>
            <w:tcBorders/>
          </w:tcPr>
          <w:tbl>
            <w:tblPr>
              <w:tblW w:w="5670" w:type="dxa"/>
              <w:jc w:val="left"/>
              <w:tblInd w:w="999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</w:tblGrid>
            <w:tr>
              <w:trPr/>
              <w:tc>
                <w:tcPr>
                  <w:tcW w:w="5670" w:type="dxa"/>
                  <w:tcBorders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Приложение 1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от 21.05.2024 года  № </w:t>
                  </w:r>
                  <w:r>
                    <w:rPr>
                      <w:rFonts w:cs="PT Astra Serif" w:ascii="PT Astra Serif" w:hAnsi="PT Astra Serif"/>
                      <w:bCs/>
                      <w:color w:val="000000"/>
                      <w:sz w:val="24"/>
                      <w:szCs w:val="24"/>
                    </w:rPr>
                    <w:t>11-38/05</w:t>
                  </w:r>
                  <w:r>
                    <w:rPr>
                      <w:rFonts w:ascii="PT Astra Serif" w:hAnsi="PT Astra Serif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 «О внесении изменений в решение Совета депутатов Пригородного муниципального образования Петровского муниципального района Саратовской области от 15.12.2023 года № </w:t>
                  </w:r>
                  <w:r>
                    <w:rPr>
                      <w:rFonts w:ascii="PT Astra Serif" w:hAnsi="PT Astra Serif"/>
                    </w:rPr>
                    <w:t xml:space="preserve">06-23/05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  <w:color w:val="000000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2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от 15.12.2023 года № </w:t>
                  </w:r>
                  <w:r>
                    <w:rPr>
                      <w:rFonts w:ascii="PT Astra Serif" w:hAnsi="PT Astra Serif"/>
                    </w:rPr>
                    <w:t xml:space="preserve">06-23/05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PT Astra Serif" w:hAnsi="PT Astra Serif" w:cs="PT Astra Serif"/>
                      <w:bCs/>
                    </w:rPr>
                  </w:pPr>
                  <w:r>
                    <w:rPr>
                      <w:rFonts w:cs="PT Astra Serif" w:ascii="PT Astra Serif" w:hAnsi="PT Astra Serif"/>
                      <w:bCs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</w:tbl>
    <w:p>
      <w:pPr>
        <w:pStyle w:val="Style20"/>
        <w:jc w:val="center"/>
        <w:rPr>
          <w:rFonts w:ascii="PT Astra Serif" w:hAnsi="PT Astra Serif" w:cs="PT Astra Serif"/>
          <w:b/>
          <w:sz w:val="24"/>
        </w:rPr>
      </w:pPr>
      <w:r>
        <w:rPr>
          <w:rFonts w:cs="PT Astra Serif" w:ascii="PT Astra Serif" w:hAnsi="PT Astra Serif"/>
          <w:b/>
          <w:sz w:val="24"/>
        </w:rPr>
        <w:t>Ведомственная структура расходов бюджета Пригородного муниципального образования</w:t>
      </w:r>
    </w:p>
    <w:p>
      <w:pPr>
        <w:pStyle w:val="Style20"/>
        <w:ind w:left="510" w:hanging="0"/>
        <w:jc w:val="center"/>
        <w:rPr>
          <w:rFonts w:ascii="PT Astra Serif" w:hAnsi="PT Astra Serif" w:cs="PT Astra Serif"/>
          <w:b/>
          <w:sz w:val="24"/>
        </w:rPr>
      </w:pPr>
      <w:r>
        <w:rPr>
          <w:rFonts w:cs="PT Astra Serif" w:ascii="PT Astra Serif" w:hAnsi="PT Astra Serif"/>
          <w:b/>
          <w:sz w:val="24"/>
        </w:rPr>
        <w:t>Петровского муниципального района Саратовской области на 2024 год и на плановый период 2025 и 2026 годов</w:t>
      </w:r>
    </w:p>
    <w:p>
      <w:pPr>
        <w:pStyle w:val="Style20"/>
        <w:ind w:left="510" w:hanging="0"/>
        <w:jc w:val="right"/>
        <w:rPr>
          <w:rFonts w:ascii="PT Astra Serif" w:hAnsi="PT Astra Serif" w:cs="PT Astra Serif"/>
          <w:sz w:val="24"/>
          <w:szCs w:val="24"/>
          <w:lang w:val="en-US"/>
        </w:rPr>
      </w:pPr>
      <w:r>
        <w:rPr>
          <w:rFonts w:cs="PT Astra Serif" w:ascii="PT Astra Serif" w:hAnsi="PT Astra Serif"/>
          <w:sz w:val="24"/>
          <w:szCs w:val="24"/>
          <w:lang w:val="en-US"/>
        </w:rPr>
      </w:r>
    </w:p>
    <w:p>
      <w:pPr>
        <w:pStyle w:val="Style20"/>
        <w:ind w:left="510" w:hanging="0"/>
        <w:jc w:val="right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cs="PT Astra Serif" w:ascii="PT Astra Serif" w:hAnsi="PT Astra Serif"/>
          <w:sz w:val="24"/>
        </w:rPr>
        <w:t>(тыс. рублей)</w:t>
      </w:r>
    </w:p>
    <w:tbl>
      <w:tblPr>
        <w:tblW w:w="1546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59"/>
        <w:gridCol w:w="851"/>
        <w:gridCol w:w="832"/>
        <w:gridCol w:w="869"/>
        <w:gridCol w:w="1842"/>
        <w:gridCol w:w="1136"/>
        <w:gridCol w:w="1560"/>
        <w:gridCol w:w="1559"/>
        <w:gridCol w:w="1556"/>
      </w:tblGrid>
      <w:tr>
        <w:trPr>
          <w:trHeight w:val="255" w:hRule="atLeast"/>
        </w:trPr>
        <w:tc>
          <w:tcPr>
            <w:tcW w:w="5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Наименование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Код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Раз-дел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Под-раздел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Целевая статья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Вид расходов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</w:r>
          </w:p>
        </w:tc>
        <w:tc>
          <w:tcPr>
            <w:tcW w:w="8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</w:r>
          </w:p>
        </w:tc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</w:r>
          </w:p>
        </w:tc>
        <w:tc>
          <w:tcPr>
            <w:tcW w:w="11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2024 год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2025 год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2026 год</w:t>
            </w:r>
          </w:p>
        </w:tc>
      </w:tr>
      <w:tr>
        <w:trPr>
          <w:trHeight w:val="255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2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3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5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9</w:t>
            </w:r>
          </w:p>
        </w:tc>
      </w:tr>
      <w:tr>
        <w:trPr>
          <w:trHeight w:val="711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Администрация Пригородного муниципального образования Петровского муниципального района Саратовской области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22 943,9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9 668,6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10 751,1</w:t>
            </w:r>
          </w:p>
        </w:tc>
      </w:tr>
      <w:tr>
        <w:trPr>
          <w:trHeight w:val="300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6 193,3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6 195,4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6 204,5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1 498,9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1 558,9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1 620,9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81 0 00 00000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1 498,9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1 558,9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1 620,9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Обеспечение деятельности высшего должностного лица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81 3 00 00000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1 498,9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1 558,9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1 620,9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81 3 00 03000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1 498,9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1 558,9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1 620,9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81 3 00 03000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1 498,9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1 558,9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1 620,9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81 3 00 03000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1 498,9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1 558,9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1 620,9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4 191,8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4 159,8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4 089,3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81 0 00 00000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4 191,8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4 159,8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4 089,3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Обеспечение деятельности органов исполнительной власти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4 191,8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4 159,8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4 089,3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81 2 00 02200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4 190,8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4 158,8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4 088,3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81 2 00 02200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3 484,6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3 484,6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3 484,6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81 2 00 02200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3 484,6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3 484,6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3 484,6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81 2 00 02200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706,2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674,2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603,7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81 2 00 02200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706,2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674,2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603,7</w:t>
            </w:r>
          </w:p>
        </w:tc>
      </w:tr>
      <w:tr>
        <w:trPr>
          <w:trHeight w:val="425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81 2 00 04100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81 2 00 04100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81 2 00 04100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850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178,2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185,2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192,4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86 0 00 00000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178,2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185,2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192,4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178,2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185,2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192,4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178,2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185,2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192,4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86 1 02 41100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126,2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131,2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136,4</w:t>
            </w:r>
          </w:p>
        </w:tc>
      </w:tr>
      <w:tr>
        <w:trPr>
          <w:trHeight w:val="155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86 1 02 41100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126,2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131,2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136,4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86 1 02 41100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126,2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131,2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136,4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52,0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54,0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56,0</w:t>
            </w:r>
          </w:p>
        </w:tc>
      </w:tr>
      <w:tr>
        <w:trPr>
          <w:trHeight w:val="135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52,0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54,0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56,0</w:t>
            </w:r>
          </w:p>
        </w:tc>
      </w:tr>
      <w:tr>
        <w:trPr>
          <w:trHeight w:val="298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52,0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54,0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56,0</w:t>
            </w:r>
          </w:p>
        </w:tc>
      </w:tr>
      <w:tr>
        <w:trPr>
          <w:trHeight w:val="415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324,4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291,5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301,9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70 0 00 00000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</w:tr>
      <w:tr>
        <w:trPr>
          <w:trHeight w:val="876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70 0 01 00000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</w:tr>
      <w:tr>
        <w:trPr>
          <w:trHeight w:val="421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70 0 01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</w:tr>
      <w:tr>
        <w:trPr>
          <w:trHeight w:val="415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70 0 01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70 0 01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83 0 00 00000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83 0 00 05200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83 0 00 05200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83 0 00 05200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850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86 0 00 00000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261,6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272,0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261,6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272,0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261,6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272,0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86 1 02 41300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261,6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272,0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86 1 02 41300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261,6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272,0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86 1 02 41300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261,6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272,0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89 0 00 00000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Прочие расходы по общегосударственным вопросам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89 1 00 00000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89 1 00 07100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89 1 00 07100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89 1 00 07100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850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Национальная оборона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347,0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383,5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418,8</w:t>
            </w:r>
          </w:p>
        </w:tc>
      </w:tr>
      <w:tr>
        <w:trPr>
          <w:trHeight w:val="350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347,0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383,5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418,8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80 0 00 00000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347,0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383,5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418,8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Осуществление переданных государственных полномочий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80 1 00 00000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347,0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383,5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418,8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80 1 00 51180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347,0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383,5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418,8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80 1 00 51180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318,2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333,5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364,2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80 1 00 51180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318,2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333,5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364,2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80 1 00 51180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28,8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54,6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80 1 00 51180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28,8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54,6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Национальная экономика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12 484,3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2 977,7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4 015,8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12 484,3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2 977,7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4 015,8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12 484,3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2 977,7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4 015,8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02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4 952,8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2 714,2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3 752,3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02 С0000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4 952,8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2 714,2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3 752,3</w:t>
            </w:r>
          </w:p>
        </w:tc>
      </w:tr>
      <w:tr>
        <w:trPr>
          <w:trHeight w:val="509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02 С0000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4 952,8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2 714,2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3 752,3</w:t>
            </w:r>
          </w:p>
        </w:tc>
      </w:tr>
      <w:tr>
        <w:trPr>
          <w:trHeight w:val="856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02 С0000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4 952,8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2 714,2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3 752,3</w:t>
            </w:r>
          </w:p>
        </w:tc>
      </w:tr>
      <w:tr>
        <w:trPr>
          <w:trHeight w:val="641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"Разработка локального сметного расчета, экспертиза сметной документации, анализ сметной документации и строительный контроль за выполняемыми работами за счет средств дорожного фонда"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03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03 С0000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695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03 С0000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03 С0000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365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"Организация уличного освещения"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05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05 С0000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05 С0000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05 С0000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08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6 957,0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08 7193D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6 957,0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317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08 7193D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6 957,0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08 7193D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6 957,0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"Приведение уличного освещения заявленному требованиями ГОСТ нормативному состоянию"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09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61,0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531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09 С0000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61,0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582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09 С0000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61,0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09 С0000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61,0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425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3 884,1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</w:tr>
      <w:tr>
        <w:trPr>
          <w:trHeight w:val="415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748,4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217,6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71 0 01 00000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45,0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01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45,0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01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45,0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01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45,0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71 0 06 00000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06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06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06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395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"Разработка проекта зон санитарной охраны источников водоснабжения"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71 0 09 00000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165,9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272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09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165,9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445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09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165,9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733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09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165,9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361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89 0 00 00000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530,8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</w:tr>
      <w:tr>
        <w:trPr>
          <w:trHeight w:val="273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530,8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</w:tr>
      <w:tr>
        <w:trPr>
          <w:trHeight w:val="415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89 3 00 08700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530,8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</w:tr>
      <w:tr>
        <w:trPr>
          <w:trHeight w:val="567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89 3 00 08700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530,8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89 3 00 08700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530,8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Благоустройство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3 135,7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Муниципальная программа "Комплексное развитие сельских территорий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3 135,7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"Строительный контроль за выполняемыми работами"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02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406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02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02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02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"Экспертиза локально-сметного расчета"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03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16,0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327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03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16,0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03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16,0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03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16,0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386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"Благоустройство сельских территорий"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07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2 937,9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07 L5766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2 056,5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07 L5766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2 056,5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07 L5766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2 056,5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431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07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881,4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567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07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881,4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07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881,4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"Технологическое присоединение к сетям инженерно-технического обеспечения"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08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121,8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08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121,8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08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121,8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08 Н0000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121,8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Социальная политика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35,2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89 0 00 00000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08P00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08P00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08P00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08С00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08С00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08С00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89 0 00 00000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344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89 3 00 00000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344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89 3 00 08500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344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89 3 00 08500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567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119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89 3 00 08500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699" w:hRule="atLeast"/>
        </w:trPr>
        <w:tc>
          <w:tcPr>
            <w:tcW w:w="5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86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22 943,9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9 668,6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10 751,1</w:t>
            </w:r>
          </w:p>
        </w:tc>
      </w:tr>
    </w:tbl>
    <w:p>
      <w:pPr>
        <w:pStyle w:val="Style20"/>
        <w:tabs>
          <w:tab w:val="clear" w:pos="708"/>
          <w:tab w:val="left" w:pos="1260" w:leader="none"/>
        </w:tabs>
        <w:ind w:left="993" w:hanging="0"/>
        <w:jc w:val="left"/>
        <w:rPr>
          <w:rFonts w:ascii="PT Astra Serif" w:hAnsi="PT Astra Serif" w:cs="PT Astra Serif"/>
          <w:b/>
          <w:sz w:val="24"/>
          <w:lang w:val="en-US"/>
        </w:rPr>
      </w:pPr>
      <w:r>
        <w:rPr>
          <w:rFonts w:cs="PT Astra Serif" w:ascii="PT Astra Serif" w:hAnsi="PT Astra Serif"/>
          <w:b/>
          <w:sz w:val="24"/>
          <w:lang w:val="en-US"/>
        </w:rPr>
      </w:r>
    </w:p>
    <w:p>
      <w:pPr>
        <w:pStyle w:val="Style20"/>
        <w:tabs>
          <w:tab w:val="clear" w:pos="708"/>
          <w:tab w:val="left" w:pos="1260" w:leader="none"/>
        </w:tabs>
        <w:ind w:left="993" w:hanging="0"/>
        <w:jc w:val="left"/>
        <w:rPr>
          <w:rFonts w:ascii="PT Astra Serif" w:hAnsi="PT Astra Serif" w:cs="PT Astra Serif"/>
          <w:b/>
          <w:sz w:val="24"/>
          <w:lang w:val="en-US"/>
        </w:rPr>
      </w:pPr>
      <w:r>
        <w:rPr>
          <w:rFonts w:cs="PT Astra Serif" w:ascii="PT Astra Serif" w:hAnsi="PT Astra Serif"/>
          <w:b/>
          <w:sz w:val="24"/>
        </w:rPr>
        <w:t xml:space="preserve">Верно: </w:t>
      </w:r>
    </w:p>
    <w:p>
      <w:pPr>
        <w:pStyle w:val="Style20"/>
        <w:tabs>
          <w:tab w:val="clear" w:pos="708"/>
          <w:tab w:val="left" w:pos="1260" w:leader="none"/>
        </w:tabs>
        <w:ind w:left="993" w:hanging="0"/>
        <w:jc w:val="left"/>
        <w:rPr>
          <w:rFonts w:ascii="PT Astra Serif" w:hAnsi="PT Astra Serif" w:cs="PT Astra Serif"/>
          <w:b/>
          <w:bCs/>
          <w:sz w:val="24"/>
        </w:rPr>
      </w:pPr>
      <w:r>
        <w:rPr>
          <w:rFonts w:cs="PT Astra Serif" w:ascii="PT Astra Serif" w:hAnsi="PT Astra Serif"/>
          <w:b/>
          <w:sz w:val="24"/>
        </w:rPr>
        <w:t xml:space="preserve">Секретарь  </w:t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</w:rPr>
      </w:pPr>
      <w:r>
        <w:rPr>
          <w:rFonts w:cs="PT Astra Serif" w:ascii="PT Astra Serif" w:hAnsi="PT Astra Serif"/>
          <w:sz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cs="PT Astra Serif" w:ascii="PT Astra Serif" w:hAnsi="PT Astra Serif"/>
          <w:sz w:val="24"/>
          <w:szCs w:val="24"/>
        </w:rPr>
      </w:r>
    </w:p>
    <w:tbl>
      <w:tblPr>
        <w:tblW w:w="151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00"/>
      </w:tblGrid>
      <w:tr>
        <w:trPr/>
        <w:tc>
          <w:tcPr>
            <w:tcW w:w="15100" w:type="dxa"/>
            <w:tcBorders/>
          </w:tcPr>
          <w:tbl>
            <w:tblPr>
              <w:tblW w:w="5670" w:type="dxa"/>
              <w:jc w:val="left"/>
              <w:tblInd w:w="943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670"/>
            </w:tblGrid>
            <w:tr>
              <w:trPr/>
              <w:tc>
                <w:tcPr>
                  <w:tcW w:w="5670" w:type="dxa"/>
                  <w:tcBorders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Приложение 2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от 21.05.2024 года  №11-38/05 «О внесении изменений в решение Совета депутатов Пригородного муниципального образования Петровского муниципального района Саратовской области от 15.12.2023 года № </w:t>
                  </w:r>
                  <w:r>
                    <w:rPr>
                      <w:rFonts w:ascii="PT Astra Serif" w:hAnsi="PT Astra Serif"/>
                    </w:rPr>
                    <w:t xml:space="preserve">06-23/05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  <w:color w:val="000000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PT Astra Serif" w:hAnsi="PT Astra Serif"/>
                      <w:bCs/>
                    </w:rPr>
                  </w:pPr>
                  <w:r>
                    <w:rPr>
                      <w:rFonts w:ascii="PT Astra Serif" w:hAnsi="PT Astra Serif"/>
                      <w:bCs/>
                    </w:rPr>
                    <w:t>«Приложение 3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>
                    <w:rPr>
                      <w:rFonts w:ascii="PT Astra Serif" w:hAnsi="PT Astra Serif"/>
                      <w:bCs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 xml:space="preserve">от 15.12.2023 года № </w:t>
                  </w:r>
                  <w:r>
                    <w:rPr>
                      <w:rFonts w:ascii="PT Astra Serif" w:hAnsi="PT Astra Serif"/>
                    </w:rPr>
                    <w:t xml:space="preserve">06-23/05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PT Astra Serif" w:hAnsi="PT Astra Serif" w:cs="PT Astra Serif"/>
                      <w:b/>
                      <w:bCs/>
                    </w:rPr>
                  </w:pPr>
                  <w:r>
                    <w:rPr>
                      <w:rFonts w:cs="PT Astra Serif" w:ascii="PT Astra Serif" w:hAnsi="PT Astra Serif"/>
                      <w:b/>
                      <w:bCs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</w:rPr>
            </w:r>
          </w:p>
        </w:tc>
      </w:tr>
    </w:tbl>
    <w:p>
      <w:pPr>
        <w:pStyle w:val="Style20"/>
        <w:ind w:left="510" w:hanging="0"/>
        <w:jc w:val="center"/>
        <w:rPr>
          <w:rFonts w:ascii="PT Astra Serif" w:hAnsi="PT Astra Serif" w:cs="PT Astra Serif"/>
          <w:b/>
          <w:sz w:val="24"/>
        </w:rPr>
      </w:pPr>
      <w:r>
        <w:rPr>
          <w:rFonts w:cs="PT Astra Serif" w:ascii="PT Astra Serif" w:hAnsi="PT Astra Serif"/>
          <w:b/>
          <w:sz w:val="24"/>
        </w:rPr>
        <w:t xml:space="preserve">Распределение бюджетных ассигнований по разделам, подразделам, </w:t>
      </w:r>
    </w:p>
    <w:p>
      <w:pPr>
        <w:pStyle w:val="Style20"/>
        <w:ind w:left="510" w:hanging="0"/>
        <w:jc w:val="center"/>
        <w:rPr>
          <w:rFonts w:ascii="PT Astra Serif" w:hAnsi="PT Astra Serif" w:cs="PT Astra Serif"/>
          <w:b/>
          <w:sz w:val="24"/>
        </w:rPr>
      </w:pPr>
      <w:r>
        <w:rPr>
          <w:rFonts w:cs="PT Astra Serif" w:ascii="PT Astra Serif" w:hAnsi="PT Astra Serif"/>
          <w:b/>
          <w:sz w:val="24"/>
        </w:rPr>
        <w:t>целевым статьям, группам и подгруппам видов расходов классификации расходов бюджета Пригородного муниципального образования Петровского муниципального района Саратовской области на 2024 год и на плановый период 2025 и 2026 годов</w:t>
      </w:r>
    </w:p>
    <w:p>
      <w:pPr>
        <w:pStyle w:val="Style20"/>
        <w:ind w:left="510" w:hanging="0"/>
        <w:jc w:val="right"/>
        <w:rPr>
          <w:rFonts w:ascii="PT Astra Serif" w:hAnsi="PT Astra Serif" w:cs="PT Astra Serif"/>
          <w:sz w:val="24"/>
          <w:lang w:val="en-US"/>
        </w:rPr>
      </w:pPr>
      <w:r>
        <w:rPr>
          <w:rFonts w:cs="PT Astra Serif" w:ascii="PT Astra Serif" w:hAnsi="PT Astra Serif"/>
          <w:sz w:val="24"/>
        </w:rPr>
        <w:t>(тыс. рублей)</w:t>
      </w:r>
    </w:p>
    <w:tbl>
      <w:tblPr>
        <w:tblW w:w="15041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2"/>
        <w:gridCol w:w="882"/>
        <w:gridCol w:w="871"/>
        <w:gridCol w:w="1985"/>
        <w:gridCol w:w="1134"/>
        <w:gridCol w:w="1559"/>
        <w:gridCol w:w="1559"/>
        <w:gridCol w:w="1557"/>
      </w:tblGrid>
      <w:tr>
        <w:trPr/>
        <w:tc>
          <w:tcPr>
            <w:tcW w:w="5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Наименование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Раздел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Под-раздел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Целевая статья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Вид расходов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Сумма</w:t>
            </w:r>
          </w:p>
        </w:tc>
      </w:tr>
      <w:tr>
        <w:trPr/>
        <w:tc>
          <w:tcPr>
            <w:tcW w:w="5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</w:r>
          </w:p>
        </w:tc>
        <w:tc>
          <w:tcPr>
            <w:tcW w:w="8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</w:r>
          </w:p>
        </w:tc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cs="Arial" w:ascii="PT Astra Serif" w:hAnsi="PT Astra Serif"/>
                <w:b/>
                <w:bCs/>
                <w:sz w:val="22"/>
                <w:szCs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2024 год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2025 год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2026 год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1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2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7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8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6 193,3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6 195,4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6 204,5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1 498,9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1 558,9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1 620,9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81 0 00 00000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1 498,9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1 558,9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1 620,9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Обеспечение деятельности высшего должностного лица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81 3 00 00000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1 498,9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1 558,9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1 620,9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81 3 00 03000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1 498,9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1 558,9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1 620,9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81 3 00 03000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1 498,9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1 558,9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1 620,9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81 3 00 03000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1 498,9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1 558,9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1 620,9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4 191,8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4 159,8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4 089,3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81 0 00 00000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4 191,8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4 159,8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4 089,3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4 191,8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4 159,8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4 089,3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81 2 00 02200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4 190,8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4 158,8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4 088,3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81 2 00 02200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3 484,6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3 484,6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3 484,6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81 2 00 02200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3 484,6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3 484,6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3 484,6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81 2 00 02200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706,2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674,2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603,7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81 2 00 02200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706,2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674,2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603,7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81 2 00 04100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81 2 00 04100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81 2 00 04100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178,2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185,2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192,4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86 0 00 00000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178,2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185,2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192,4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178,2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185,2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192,4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178,2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185,2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192,4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126,2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131,2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136,4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126,2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131,2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136,4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126,2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131,2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136,4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52,0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54,0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56,0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52,0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54,0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56,0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52,0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54,0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56,0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324,4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291,5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301,9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Муниципальная программа "Развитие информационного партнерства органов местного самоуправления Пригородного муниципального образования со средствами массовой информации"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70 0 00 00000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"Публикация правовых актов органов местного самоуправления Пригородного муниципального образования и иных материалов (объявления, конкурсы, аукционы и т.д.)"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70 0 01 00000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</w:tr>
      <w:tr>
        <w:trPr>
          <w:trHeight w:val="298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70 0 01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70 0 01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70 0 01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23,0</w:t>
            </w:r>
          </w:p>
        </w:tc>
      </w:tr>
      <w:tr>
        <w:trPr>
          <w:trHeight w:val="421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83 0 00 00000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426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Обеспечение и проведение предпродажной подготовки и продажи муниципального имущества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83 0 00 05200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83 0 00 05200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83 0 00 05200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43,0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86 0 00 00000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261,6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272,0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261,6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272,0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261,6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272,0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86 1 02 41300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261,6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272,0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86 1 02 41300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261,6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272,0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86 1 02 41300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251,5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261,6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272,0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89 0 00 00000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Прочие расходы по общегосударственным вопросам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89 1 00 00000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89 1 00 07100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89 1 00 07100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89 1 00 07100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850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6,9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Национальная оборона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02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347,0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383,5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418,8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347,0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383,5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418,8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за счет межбюджетных трансфертов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80 0 00 00000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347,0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383,5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418,8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Осуществление переданных государственных полномочий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80 1 00 00000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347,0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383,5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418,8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80 1 00 51180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347,0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383,5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418,8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80 1 00 51180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318,2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333,5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364,2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80 1 00 51180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318,2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333,5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364,2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80 1 00 51180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28,8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54,6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80 1 00 51180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28,8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54,6</w:t>
            </w:r>
          </w:p>
        </w:tc>
      </w:tr>
      <w:tr>
        <w:trPr>
          <w:trHeight w:val="334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Национальная экономика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12 484,3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2 977,7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4 015,8</w:t>
            </w:r>
          </w:p>
        </w:tc>
      </w:tr>
      <w:tr>
        <w:trPr>
          <w:trHeight w:val="355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12 484,3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2 977,7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4 015,8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Муниципальная программа "Ремонт, содержание автомобильных дорог в границах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12 484,3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2 977,7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4 015,8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 Содержание автомобильных дорог за счет средств дорожного фонда"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02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4 952,8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2 714,2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3 752,3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02 С0000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4 952,8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2 714,2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3 752,3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02 С0000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4 952,8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2 714,2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3 752,3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02 С0000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4 952,8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2 714,2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3 752,3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"Разработка локального сметного расчета, экспертиза сметной документации, анализ сметной документации и строительный контроль за выполняемыми работами за счет средств дорожного фонда"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03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408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03 С0000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569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03 С0000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619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03 С0000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250,0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385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"Организация уличного освещения"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05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05 С0000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</w:tr>
      <w:tr>
        <w:trPr>
          <w:trHeight w:val="729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05 С0000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</w:tr>
      <w:tr>
        <w:trPr>
          <w:trHeight w:val="638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05 С0000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263,5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08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6 957,0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08 7193D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6 957,0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08 7193D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6 957,0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08 7193D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6 957,0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"Приведение уличного освещения заявленному требованиями ГОСТ нормативному состоянию"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09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61,0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09 С0000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61,0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09 С0000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61,0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04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09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7В 0 09 С0000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61,0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428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3 884,1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80,8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80,8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Коммунальное хозяйство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748,4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217,6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"Ремонт и содержание артезианских скважин, разводящей водопроводной сети на территории Пригородного муниципального образования"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71 0 01 00000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45,0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325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01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45,0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01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45,0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01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45,0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71 0 06 00000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06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06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06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6,7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"Разработка проекта зон санитарной охраны источников водоснабжения"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71 0 09 00000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165,9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09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165,9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09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165,9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71 0 09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165,9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89 0 00 00000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530,8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530,8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Мероприятия в области коммунального хозяйства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89 3 00 08700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530,8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89 3 00 08700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530,8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89 3 00 08700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530,8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80,8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Благоустройство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3 135,7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Муниципальная программа "Комплексное развитие сельских территорий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3 135,7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"Строительный контроль за выполняемыми работами"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02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325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02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02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02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60,0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319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"Экспертиза локально-сметного расчета"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03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16,0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03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16,0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03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16,0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03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16,0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"Благоустройство сельских территорий"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07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2 937,9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07 L5766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2 056,5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07 L5766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2 056,5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07 L5766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2 056,5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07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881,4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07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881,4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07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881,4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Основное мероприятие "Технологическое присоединение к сетям инженерно-технического обеспечения"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08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121,8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Реализация основного мероприятия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08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121,8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08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121,8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05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7A 0 08 Н0000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121,8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Социальная политика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10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35,2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31,2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31,2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89 0 00 00000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31,2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08P00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08P00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08P00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24,0</w:t>
            </w:r>
          </w:p>
        </w:tc>
      </w:tr>
      <w:tr>
        <w:trPr/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08С00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</w:tr>
      <w:tr>
        <w:trPr>
          <w:trHeight w:val="273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08С00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</w:tr>
      <w:tr>
        <w:trPr>
          <w:trHeight w:val="418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08С00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310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7,2</w:t>
            </w:r>
          </w:p>
        </w:tc>
      </w:tr>
      <w:tr>
        <w:trPr>
          <w:trHeight w:val="334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355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89 0 00 00000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Мероприятия в области социальной политики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607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10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89 3 00 08500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320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4,0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color w:val="000000"/>
                <w:sz w:val="22"/>
              </w:rPr>
              <w:t>0,0</w:t>
            </w:r>
          </w:p>
        </w:tc>
      </w:tr>
      <w:tr>
        <w:trPr>
          <w:trHeight w:val="607" w:hRule="atLeast"/>
        </w:trPr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Всего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PT Astra Serif" w:hAnsi="PT Astra Serif" w:eastAsia="PT Astra Serif" w:cs="PT Astra Serif"/>
                <w:b/>
                <w:color w:val="000000"/>
                <w:sz w:val="22"/>
              </w:rPr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22 943,9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9 668,6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bottom"/>
          </w:tcPr>
          <w:p>
            <w:pPr>
              <w:pStyle w:val="Normal"/>
              <w:widowControl w:val="false"/>
              <w:spacing w:lineRule="atLeast" w:line="57" w:before="0" w:after="0"/>
              <w:jc w:val="right"/>
              <w:rPr/>
            </w:pPr>
            <w:r>
              <w:rPr>
                <w:rFonts w:eastAsia="PT Astra Serif" w:cs="PT Astra Serif" w:ascii="PT Astra Serif" w:hAnsi="PT Astra Serif"/>
                <w:b/>
                <w:color w:val="000000"/>
                <w:sz w:val="22"/>
              </w:rPr>
              <w:t>10 751,1</w:t>
            </w:r>
          </w:p>
        </w:tc>
      </w:tr>
    </w:tbl>
    <w:p>
      <w:pPr>
        <w:pStyle w:val="Style20"/>
        <w:tabs>
          <w:tab w:val="clear" w:pos="708"/>
          <w:tab w:val="left" w:pos="1260" w:leader="none"/>
        </w:tabs>
        <w:ind w:left="993" w:hanging="0"/>
        <w:jc w:val="left"/>
        <w:rPr>
          <w:rFonts w:ascii="PT Astra Serif" w:hAnsi="PT Astra Serif" w:cs="PT Astra Serif"/>
          <w:b/>
          <w:sz w:val="24"/>
        </w:rPr>
      </w:pPr>
      <w:r>
        <w:rPr>
          <w:rFonts w:cs="PT Astra Serif" w:ascii="PT Astra Serif" w:hAnsi="PT Astra Serif"/>
          <w:b/>
          <w:sz w:val="24"/>
        </w:rPr>
      </w:r>
    </w:p>
    <w:p>
      <w:pPr>
        <w:pStyle w:val="Style20"/>
        <w:tabs>
          <w:tab w:val="clear" w:pos="708"/>
          <w:tab w:val="left" w:pos="1260" w:leader="none"/>
        </w:tabs>
        <w:ind w:left="993" w:hanging="0"/>
        <w:jc w:val="left"/>
        <w:rPr>
          <w:rFonts w:ascii="PT Astra Serif" w:hAnsi="PT Astra Serif" w:cs="PT Astra Serif"/>
          <w:b/>
          <w:sz w:val="24"/>
        </w:rPr>
      </w:pPr>
      <w:r>
        <w:rPr>
          <w:rFonts w:cs="PT Astra Serif" w:ascii="PT Astra Serif" w:hAnsi="PT Astra Serif"/>
          <w:b/>
          <w:sz w:val="24"/>
        </w:rPr>
      </w:r>
    </w:p>
    <w:p>
      <w:pPr>
        <w:pStyle w:val="Style20"/>
        <w:tabs>
          <w:tab w:val="clear" w:pos="708"/>
          <w:tab w:val="left" w:pos="1260" w:leader="none"/>
        </w:tabs>
        <w:ind w:left="993" w:hanging="0"/>
        <w:jc w:val="left"/>
        <w:rPr>
          <w:rFonts w:ascii="PT Astra Serif" w:hAnsi="PT Astra Serif" w:cs="PT Astra Serif"/>
          <w:b/>
          <w:sz w:val="24"/>
        </w:rPr>
      </w:pPr>
      <w:r>
        <w:rPr>
          <w:rFonts w:cs="PT Astra Serif" w:ascii="PT Astra Serif" w:hAnsi="PT Astra Serif"/>
          <w:b/>
          <w:sz w:val="24"/>
        </w:rPr>
        <w:t xml:space="preserve">Верно: </w:t>
        <w:tab/>
      </w:r>
    </w:p>
    <w:p>
      <w:pPr>
        <w:pStyle w:val="Style20"/>
        <w:ind w:left="993" w:hanging="0"/>
        <w:jc w:val="left"/>
        <w:rPr>
          <w:rFonts w:ascii="PT Astra Serif" w:hAnsi="PT Astra Serif" w:cs="PT Astra Serif"/>
          <w:b/>
          <w:sz w:val="24"/>
          <w:lang w:val="en-US"/>
        </w:rPr>
      </w:pPr>
      <w:r>
        <w:rPr>
          <w:rFonts w:cs="PT Astra Serif" w:ascii="PT Astra Serif" w:hAnsi="PT Astra Serif"/>
          <w:b/>
          <w:sz w:val="24"/>
        </w:rPr>
        <w:t xml:space="preserve">Секретарь  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sectPr>
          <w:type w:val="nextPage"/>
          <w:pgSz w:orient="landscape" w:w="16838" w:h="11906"/>
          <w:pgMar w:left="709" w:right="820" w:gutter="0" w:header="0" w:top="1134" w:footer="0" w:bottom="851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2225" w:leader="none"/>
        </w:tabs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                                            </w:t>
      </w:r>
    </w:p>
    <w:tbl>
      <w:tblPr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8"/>
        <w:gridCol w:w="5068"/>
      </w:tblGrid>
      <w:tr>
        <w:trPr/>
        <w:tc>
          <w:tcPr>
            <w:tcW w:w="5068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</w:r>
          </w:p>
        </w:tc>
        <w:tc>
          <w:tcPr>
            <w:tcW w:w="5068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PT Astra Serif" w:hAnsi="PT Astra Serif"/>
                <w:bCs/>
              </w:rPr>
              <w:t>Приложение 3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Пригородного муниципального образования Петровского муниципального района Саратовской области от21 .05.2024 года  №11-38/05  «О внесении изменений в решение Совета депутатов Пригородного муниципального образования Петровского муниципального района Саратовской области от 15.12.2023 года </w:t>
              <w:br/>
              <w:t xml:space="preserve">№ </w:t>
            </w:r>
            <w:r>
              <w:rPr>
                <w:rFonts w:ascii="PT Astra Serif" w:hAnsi="PT Astra Serif"/>
              </w:rPr>
              <w:t xml:space="preserve">06-23/05 </w:t>
            </w:r>
            <w:r>
              <w:rPr>
                <w:rFonts w:ascii="PT Astra Serif" w:hAnsi="PT Astra Serif"/>
                <w:bCs/>
                <w:color w:val="000000"/>
              </w:rPr>
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PT Astra Serif" w:hAnsi="PT Astra Serif"/>
                <w:bCs/>
              </w:rPr>
              <w:t>«Приложение 4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ascii="PT Astra Serif" w:hAnsi="PT Astra Serif"/>
                <w:bCs/>
              </w:rPr>
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</w:r>
            <w:r>
              <w:rPr>
                <w:rFonts w:ascii="PT Astra Serif" w:hAnsi="PT Astra Serif"/>
                <w:bCs/>
                <w:color w:val="000000"/>
              </w:rPr>
              <w:t xml:space="preserve">от 15.12.2023 года № </w:t>
            </w:r>
            <w:r>
              <w:rPr>
                <w:rFonts w:ascii="PT Astra Serif" w:hAnsi="PT Astra Serif"/>
              </w:rPr>
              <w:t xml:space="preserve">06-23/05 </w:t>
            </w:r>
            <w:r>
              <w:rPr>
                <w:rFonts w:ascii="PT Astra Serif" w:hAnsi="PT Astra Serif"/>
                <w:bCs/>
                <w:color w:val="000000"/>
              </w:rPr>
              <w:t>«О бюджете Пригородного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</w:tc>
      </w:tr>
    </w:tbl>
    <w:p>
      <w:pPr>
        <w:pStyle w:val="Normal"/>
        <w:tabs>
          <w:tab w:val="clear" w:pos="708"/>
          <w:tab w:val="left" w:pos="12225" w:leader="none"/>
        </w:tabs>
        <w:rPr/>
      </w:pPr>
      <w:r>
        <w:rPr>
          <w:rFonts w:ascii="PT Astra Serif" w:hAnsi="PT Astra Serif"/>
          <w:b/>
        </w:rPr>
        <w:t xml:space="preserve">                             </w:t>
      </w:r>
    </w:p>
    <w:p>
      <w:pPr>
        <w:pStyle w:val="Normal"/>
        <w:jc w:val="center"/>
        <w:rPr/>
      </w:pPr>
      <w:r>
        <w:rPr>
          <w:rFonts w:ascii="PT Astra Serif" w:hAnsi="PT Astra Serif"/>
          <w:b/>
        </w:rPr>
        <w:t>Источники финансирования дефицита бюджета Пригородного муниципального</w:t>
      </w:r>
    </w:p>
    <w:p>
      <w:pPr>
        <w:pStyle w:val="Normal"/>
        <w:ind w:hanging="93"/>
        <w:jc w:val="center"/>
        <w:rPr/>
      </w:pPr>
      <w:r>
        <w:rPr>
          <w:rFonts w:ascii="PT Astra Serif" w:hAnsi="PT Astra Serif"/>
          <w:b/>
        </w:rPr>
        <w:t>образования Петровского муниципального района Саратовской области на 2024 год и на плановый период 2025 и 2026 годов</w:t>
      </w:r>
    </w:p>
    <w:p>
      <w:pPr>
        <w:pStyle w:val="Normal"/>
        <w:ind w:hanging="93"/>
        <w:rPr>
          <w:rFonts w:ascii="PT Astra Serif" w:hAnsi="PT Astra Serif"/>
          <w:b w:val="false"/>
          <w:bCs w:val="false"/>
          <w:highlight w:val="none"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  </w:t>
      </w:r>
      <w:r>
        <w:rPr>
          <w:rFonts w:ascii="PT Astra Serif" w:hAnsi="PT Astra Serif"/>
          <w:b w:val="false"/>
          <w:bCs w:val="false"/>
        </w:rPr>
        <w:t>(тыс. рублей)</w:t>
      </w:r>
    </w:p>
    <w:tbl>
      <w:tblPr>
        <w:tblW w:w="100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79"/>
        <w:gridCol w:w="3527"/>
        <w:gridCol w:w="1275"/>
        <w:gridCol w:w="1278"/>
        <w:gridCol w:w="1130"/>
      </w:tblGrid>
      <w:tr>
        <w:trPr/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spacing w:before="480" w:after="20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Наименование источника финансирования дефицита бюджета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widowControl w:val="false"/>
              <w:spacing w:before="360" w:after="200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Сумма</w:t>
            </w:r>
          </w:p>
        </w:tc>
      </w:tr>
      <w:tr>
        <w:trPr/>
        <w:tc>
          <w:tcPr>
            <w:tcW w:w="28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</w:p>
        </w:tc>
        <w:tc>
          <w:tcPr>
            <w:tcW w:w="35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2026 год</w:t>
            </w:r>
          </w:p>
        </w:tc>
      </w:tr>
      <w:tr>
        <w:trPr/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01 00 00 00 00 0000 000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3676,6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  <w:tr>
        <w:trPr>
          <w:trHeight w:val="562" w:hRule="atLeast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01 05 00 00 00 0000 000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3676,6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3676,6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</w:tr>
      <w:tr>
        <w:trPr>
          <w:trHeight w:val="273" w:hRule="atLeast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01 05 02 00 00 0000 600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3676,6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</w:tr>
      <w:tr>
        <w:trPr/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01 05 02 01 10 0000 610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3676,6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0,0»</w:t>
            </w:r>
          </w:p>
        </w:tc>
      </w:tr>
    </w:tbl>
    <w:p>
      <w:pPr>
        <w:pStyle w:val="Normal"/>
        <w:rPr>
          <w:rFonts w:ascii="PT Astra Serif" w:hAnsi="PT Astra Serif"/>
          <w:b/>
          <w:bCs/>
          <w:highlight w:val="none"/>
        </w:rPr>
      </w:pPr>
      <w:r>
        <w:rPr>
          <w:rFonts w:ascii="PT Astra Serif" w:hAnsi="PT Astra Serif"/>
          <w:b/>
          <w:bCs/>
        </w:rPr>
      </w:r>
    </w:p>
    <w:p>
      <w:pPr>
        <w:pStyle w:val="Normal"/>
        <w:rPr>
          <w:rFonts w:ascii="PT Astra Serif" w:hAnsi="PT Astra Serif"/>
          <w:b/>
          <w:bCs/>
          <w:highlight w:val="none"/>
        </w:rPr>
      </w:pPr>
      <w:r>
        <w:rPr>
          <w:rFonts w:ascii="PT Astra Serif" w:hAnsi="PT Astra Serif"/>
          <w:b/>
          <w:bCs/>
        </w:rPr>
      </w:r>
    </w:p>
    <w:p>
      <w:pPr>
        <w:pStyle w:val="Normal"/>
        <w:rPr>
          <w:rFonts w:ascii="PT Astra Serif" w:hAnsi="PT Astra Serif"/>
          <w:b/>
          <w:bCs/>
          <w:highlight w:val="none"/>
        </w:rPr>
      </w:pPr>
      <w:r>
        <w:rPr>
          <w:rFonts w:ascii="PT Astra Serif" w:hAnsi="PT Astra Serif"/>
          <w:b/>
        </w:rPr>
        <w:t>Глава Пригородного</w:t>
      </w:r>
    </w:p>
    <w:p>
      <w:pPr>
        <w:pStyle w:val="Normal"/>
        <w:ind w:hanging="93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  </w:t>
      </w:r>
      <w:r>
        <w:rPr>
          <w:rFonts w:ascii="PT Astra Serif" w:hAnsi="PT Astra Serif"/>
          <w:b/>
        </w:rPr>
        <w:t xml:space="preserve">муниципального образования         </w:t>
      </w:r>
    </w:p>
    <w:sectPr>
      <w:type w:val="nextPage"/>
      <w:pgSz w:w="11906" w:h="16838"/>
      <w:pgMar w:left="1134" w:right="851" w:gutter="0" w:header="0" w:top="820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Pr>
      <w:b/>
      <w:bCs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qFormat/>
    <w:rPr>
      <w:sz w:val="28"/>
      <w:szCs w:val="24"/>
      <w:lang w:eastAsia="ru-RU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tyle5" w:customStyle="1">
    <w:name w:val="Название Знак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QuoteChar" w:customStyle="1">
    <w:name w:val="Quote Char"/>
    <w:link w:val="Quote"/>
    <w:uiPriority w:val="29"/>
    <w:qFormat/>
    <w:rPr>
      <w:i/>
    </w:rPr>
  </w:style>
  <w:style w:type="character" w:styleId="22" w:customStyle="1">
    <w:name w:val="Цитата 2 Знак"/>
    <w:link w:val="Quote"/>
    <w:uiPriority w:val="29"/>
    <w:qFormat/>
    <w:rPr>
      <w:i/>
    </w:rPr>
  </w:style>
  <w:style w:type="character" w:styleId="IntenseQuoteChar" w:customStyle="1">
    <w:name w:val="Intense Quote Char"/>
    <w:link w:val="IntenseQuote"/>
    <w:uiPriority w:val="30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HeaderChar" w:customStyle="1">
    <w:name w:val="Head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Style10">
    <w:name w:val="Символ сноски"/>
    <w:uiPriority w:val="99"/>
    <w:unhideWhenUsed/>
    <w:qFormat/>
    <w:rPr>
      <w:vertAlign w:val="superscript"/>
    </w:rPr>
  </w:style>
  <w:style w:type="character" w:styleId="Style11">
    <w:name w:val="Footnote Reference"/>
    <w:rPr>
      <w:vertAlign w:val="superscript"/>
    </w:rPr>
  </w:style>
  <w:style w:type="character" w:styleId="Style1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Style14" w:customStyle="1">
    <w:name w:val="Текст выноски Знак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qFormat/>
    <w:rPr>
      <w:sz w:val="28"/>
      <w:szCs w:val="24"/>
    </w:rPr>
  </w:style>
  <w:style w:type="character" w:styleId="Style16" w:customStyle="1">
    <w:name w:val="Верхний колонтитул Знак"/>
    <w:uiPriority w:val="99"/>
    <w:semiHidden/>
    <w:qFormat/>
    <w:rPr>
      <w:rFonts w:ascii="Calibri" w:hAnsi="Calibri" w:eastAsia="Calibri" w:cs="Times New Roman"/>
      <w:sz w:val="22"/>
      <w:szCs w:val="22"/>
      <w:lang w:eastAsia="en-US"/>
    </w:rPr>
  </w:style>
  <w:style w:type="character" w:styleId="Style17" w:customStyle="1">
    <w:name w:val="Нижний колонтитул Знак"/>
    <w:uiPriority w:val="99"/>
    <w:qFormat/>
    <w:rPr>
      <w:rFonts w:ascii="Calibri" w:hAnsi="Calibri" w:eastAsia="Calibri" w:cs="Times New Roman"/>
      <w:sz w:val="22"/>
      <w:szCs w:val="22"/>
      <w:lang w:eastAsia="en-US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Pr>
      <w:sz w:val="24"/>
      <w:szCs w:val="24"/>
      <w:lang w:eastAsia="ru-RU"/>
    </w:rPr>
  </w:style>
  <w:style w:type="character" w:styleId="13" w:customStyle="1">
    <w:name w:val="Нижний колонтитул Знак1"/>
    <w:basedOn w:val="DefaultParagraphFont"/>
    <w:uiPriority w:val="99"/>
    <w:semiHidden/>
    <w:qFormat/>
    <w:rPr>
      <w:sz w:val="24"/>
      <w:szCs w:val="24"/>
      <w:lang w:eastAsia="ru-RU"/>
    </w:rPr>
  </w:style>
  <w:style w:type="character" w:styleId="Style18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Docdata" w:customStyle="1">
    <w:name w:val="docdata"/>
    <w:basedOn w:val="DefaultParagraphFont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Style15"/>
    <w:pPr>
      <w:jc w:val="both"/>
    </w:pPr>
    <w:rPr>
      <w:sz w:val="28"/>
    </w:rPr>
  </w:style>
  <w:style w:type="paragraph" w:styleId="Style21">
    <w:name w:val="List"/>
    <w:basedOn w:val="Style20"/>
    <w:pPr/>
    <w:rPr>
      <w:rFonts w:cs="Arial"/>
    </w:rPr>
  </w:style>
  <w:style w:type="paragraph" w:styleId="Style22" w:customStyle="1">
    <w:name w:val="Caption"/>
    <w:basedOn w:val="Normal"/>
    <w:next w:val="Normal"/>
    <w:qFormat/>
    <w:pPr>
      <w:jc w:val="center"/>
    </w:pPr>
    <w:rPr>
      <w:b/>
      <w:szCs w:val="20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Style6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6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Style27">
    <w:name w:val="Endnote Text"/>
    <w:basedOn w:val="Normal"/>
    <w:link w:val="Style9"/>
    <w:uiPriority w:val="99"/>
    <w:semiHidden/>
    <w:unhideWhenUsed/>
    <w:pPr/>
    <w:rPr>
      <w:sz w:val="20"/>
    </w:rPr>
  </w:style>
  <w:style w:type="paragraph" w:styleId="ListParagraph">
    <w:name w:val="List Paragraph"/>
    <w:basedOn w:val="Normal"/>
    <w:uiPriority w:val="34"/>
    <w:qFormat/>
    <w:pPr>
      <w:ind w:left="708" w:hanging="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ar-SA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12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link w:val="13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1">
    <w:name w:val="Index Heading"/>
    <w:basedOn w:val="Style19"/>
    <w:pPr/>
    <w:rPr/>
  </w:style>
  <w:style w:type="paragraph" w:styleId="Style32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pPr/>
    <w:rPr>
      <w:rFonts w:ascii="Tahoma" w:hAnsi="Tahoma"/>
      <w:sz w:val="16"/>
      <w:szCs w:val="16"/>
      <w:lang w:val="en-US" w:eastAsia="en-US"/>
    </w:rPr>
  </w:style>
  <w:style w:type="paragraph" w:styleId="Xl65" w:customStyle="1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styleId="Xl66" w:customStyle="1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styleId="Xl67" w:customStyle="1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PT Astra Serif" w:hAnsi="PT Astra Serif"/>
      <w:b/>
      <w:bCs/>
      <w:sz w:val="22"/>
      <w:szCs w:val="22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styleId="Xl70" w:customStyle="1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styleId="Xl71" w:customStyle="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PT Astra Serif" w:hAnsi="PT Astra Serif"/>
      <w:b/>
      <w:bCs/>
      <w:sz w:val="22"/>
      <w:szCs w:val="22"/>
    </w:rPr>
  </w:style>
  <w:style w:type="paragraph" w:styleId="Xl72" w:customStyle="1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PT Astra Serif" w:hAnsi="PT Astra Serif"/>
      <w:sz w:val="22"/>
      <w:szCs w:val="22"/>
    </w:rPr>
  </w:style>
  <w:style w:type="paragraph" w:styleId="Xl73" w:customStyle="1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PT Astra Serif" w:hAnsi="PT Astra Serif"/>
      <w:sz w:val="22"/>
      <w:szCs w:val="22"/>
    </w:rPr>
  </w:style>
  <w:style w:type="paragraph" w:styleId="Xl74" w:customStyle="1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PT Astra Serif" w:hAnsi="PT Astra Serif"/>
      <w:sz w:val="22"/>
      <w:szCs w:val="22"/>
    </w:rPr>
  </w:style>
  <w:style w:type="paragraph" w:styleId="Xl75" w:customStyle="1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PT Astra Serif" w:hAnsi="PT Astra Serif"/>
      <w:sz w:val="22"/>
      <w:szCs w:val="22"/>
    </w:rPr>
  </w:style>
  <w:style w:type="paragraph" w:styleId="Xl76" w:customStyle="1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PT Astra Serif" w:hAnsi="PT Astra Serif"/>
      <w:sz w:val="22"/>
      <w:szCs w:val="22"/>
    </w:rPr>
  </w:style>
  <w:style w:type="paragraph" w:styleId="Xl77" w:customStyle="1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PT Astra Serif" w:hAnsi="PT Astra Serif"/>
      <w:b/>
      <w:bCs/>
      <w:sz w:val="22"/>
      <w:szCs w:val="22"/>
    </w:rPr>
  </w:style>
  <w:style w:type="paragraph" w:styleId="Xl78" w:customStyle="1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styleId="1618" w:customStyle="1">
    <w:name w:val="1618"/>
    <w:basedOn w:val="Normal"/>
    <w:qFormat/>
    <w:pPr>
      <w:spacing w:beforeAutospacing="1" w:afterAutospacing="1"/>
    </w:pPr>
    <w:rPr/>
  </w:style>
  <w:style w:type="paragraph" w:styleId="1537" w:customStyle="1">
    <w:name w:val="1537"/>
    <w:basedOn w:val="Normal"/>
    <w:qFormat/>
    <w:pPr>
      <w:spacing w:beforeAutospacing="1" w:afterAutospacing="1"/>
    </w:pPr>
    <w:rPr/>
  </w:style>
  <w:style w:type="paragraph" w:styleId="Xl63" w:customStyle="1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styleId="Xl64" w:customStyle="1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PT Astra Serif" w:hAnsi="PT Astra Serif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666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"/>
    <w:basedOn w:val="666"/>
    <w:uiPriority w:val="59"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15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16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customStyle="1" w:styleId="717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customStyle="1" w:styleId="718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customStyle="1" w:styleId="719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20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22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23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24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25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26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27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28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9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0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2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3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4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5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6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7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8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9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0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2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43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744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745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746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747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748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749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50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75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752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753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754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755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756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757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  <w:tblPr/>
    </w:tblStylePr>
    <w:tblStylePr w:type="lastRow">
      <w:rPr>
        <w:b/>
        <w:color w:val="A6BFDD" w:themeColor="accent1" w:themeTint="80" w:themeShade="95"/>
      </w:rPr>
      <w:tblPr/>
    </w:tblStylePr>
  </w:style>
  <w:style w:type="table" w:customStyle="1" w:styleId="758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</w:tblStylePr>
  </w:style>
  <w:style w:type="table" w:customStyle="1" w:styleId="759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  <w:tblPr/>
    </w:tblStylePr>
    <w:tblStylePr w:type="lastRow">
      <w:rPr>
        <w:b/>
        <w:color w:val="9ABB59" w:themeColor="accent3" w:themeTint="fe" w:themeShade="95"/>
      </w:rPr>
      <w:tblPr/>
    </w:tblStylePr>
  </w:style>
  <w:style w:type="table" w:customStyle="1" w:styleId="760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</w:tblStylePr>
  </w:style>
  <w:style w:type="table" w:customStyle="1" w:styleId="76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762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763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764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765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766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767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768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769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770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2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3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4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5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6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7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778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779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780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78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782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783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784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5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6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7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8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9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90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9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92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93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94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95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96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97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98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9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00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0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02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03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04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05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06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rPr>
        <w:b/>
        <w:color w:val="2A4A71" w:themeColor="accent1" w:themeShade="95"/>
      </w:rPr>
      <w:tblPr/>
    </w:tblStyle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tblPr/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07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08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rPr>
        <w:b/>
        <w:color w:val="C3D69B" w:themeColor="accent3" w:themeTint="98" w:themeShade="95"/>
      </w:rPr>
      <w:tblPr/>
    </w:tblStyle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  <w:tblPr/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809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10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rPr>
        <w:b/>
        <w:color w:val="92CCDC" w:themeColor="accent5" w:themeTint="9a" w:themeShade="95"/>
      </w:rPr>
      <w:tblPr/>
    </w:tblStyle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  <w:tblPr/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1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rPr>
        <w:b/>
        <w:color w:val="FAC090" w:themeColor="accent6" w:themeTint="98" w:themeShade="95"/>
      </w:rPr>
      <w:tblPr/>
    </w:tblStyle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  <w:tblPr/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812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3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4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5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6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7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8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</w:style>
  <w:style w:type="table" w:customStyle="1" w:styleId="819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20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21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22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23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24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825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826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27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28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29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30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31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832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833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34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835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836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837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838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839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0DA5-C394-47FE-9F5A-EA64A86B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LibreOffice/7.5.5.2$Windows_X86_64 LibreOffice_project/ca8fe7424262805f223b9a2334bc7181abbcbf5e</Application>
  <AppVersion>15.0000</AppVersion>
  <Pages>22</Pages>
  <Words>5919</Words>
  <Characters>32717</Characters>
  <CharactersWithSpaces>36690</CharactersWithSpaces>
  <Paragraphs>2294</Paragraphs>
  <Company>Финансовое управление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2024-04-26T06:02:00Z</dcterms:created>
  <dc:creator>Котлова</dc:creator>
  <dc:description/>
  <dc:language>ru-RU</dc:language>
  <cp:lastModifiedBy/>
  <cp:lastPrinted>2024-05-21T10:02:24Z</cp:lastPrinted>
  <dcterms:modified xsi:type="dcterms:W3CDTF">2024-05-21T11:13:52Z</dcterms:modified>
  <cp:revision>12</cp:revision>
  <dc:subject/>
  <dc:title>Совет  депутатов</dc:titl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